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CHECKLIST OFICIAL</w:t>
      </w: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F4D6B"/>
          <w:sz w:val="48"/>
          <w:szCs w:val="48"/>
        </w:rPr>
        <w:t xml:space="preserve">BÓVEDA DIGITAL FAMILIAR</w:t>
      </w:r>
    </w:p>
    <w:p>
      <w:pPr>
        <w:spacing w:after="300"/>
        <w:jc w:val="center"/>
      </w:pPr>
      <w:r>
        <w:rPr>
          <w:rFonts w:ascii="Arial" w:cs="Arial" w:eastAsia="Arial" w:hAnsi="Arial"/>
          <w:color w:val="333333"/>
          <w:sz w:val="24"/>
          <w:szCs w:val="24"/>
        </w:rPr>
        <w:t xml:space="preserve">Protege la información más importante de tu vida.</w:t>
      </w:r>
    </w:p>
    <w:p>
      <w:pPr>
        <w:spacing w:after="400"/>
        <w:jc w:val="center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Esta checklist está diseñada para que la construyas durante un fin de semana. No tienes que completarla en una sola tarde: avanza poco a poco, marca cada paso y dale tranquilidad a tu familia.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Antes de empezar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Elegí dónde guardarás tu Bóveda Digital.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Google Drive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iCloud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OneDrive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Dropbox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Disco duro externo cifrado</w:t>
      </w:r>
    </w:p>
    <w:p>
      <w:pPr>
        <w:spacing w:after="60"/>
        <w:ind w:left="3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USB cifrada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Activé la verificación en dos pasos.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Creé una carpeta llamada: "Bóveda Digital Familiar"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1. Identidad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Cédula / DNI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Pasaporte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Licencia de conducción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Registro civil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Acta de matrimonio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Registro de nacimiento de los hijos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Otros documentos de identidad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2. Vivienda y propiedades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Escrituras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Hipotecas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Certificados de tradición (si aplica)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Contratos de alquiler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Impuestos de la propiedad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Avalúos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Fotografías de la propiedad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3. Bancos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Haz un listado con: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Nombre del banco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Tipo de cuenta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Últimos cuatro números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Titular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País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Persona autorizada (si existe)</w:t>
      </w:r>
    </w:p>
    <w:p>
      <w:pPr>
        <w:shd w:fill="FFF7ED" w:val="clear"/>
        <w:spacing w:after="120" w:before="120"/>
      </w:pPr>
      <w:r>
        <w:rPr>
          <w:rFonts w:ascii="Arial" w:cs="Arial" w:eastAsia="Arial" w:hAnsi="Arial"/>
          <w:b/>
          <w:bCs/>
          <w:color w:val="9A3412"/>
          <w:sz w:val="22"/>
          <w:szCs w:val="22"/>
        </w:rPr>
        <w:t xml:space="preserve">❌ No guardes las contraseñas aquí.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4. Inversiones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Para cada inversión registra: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Broker o plataforma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País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Número de cuenta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Tipo de inversión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Contacto de soporte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Beneficiarios registrados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5. Seguros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Incluye todos.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Salud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Vida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Hogar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Automóvil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Viajes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Responsabilidad civil</w:t>
      </w:r>
    </w:p>
    <w:p>
      <w:pPr>
        <w:spacing w:after="80" w:before="1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Para cada uno: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Compañía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Número de póliza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Teléfono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Correo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6. Créditos y obligaciones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Hipotecas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Tarjetas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Créditos personales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Leasing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Deudas privadas</w:t>
      </w:r>
    </w:p>
    <w:p>
      <w:pPr>
        <w:spacing w:after="120" w:before="80"/>
      </w:pPr>
      <w:r>
        <w:rPr>
          <w:rFonts w:ascii="Arial" w:cs="Arial" w:eastAsia="Arial" w:hAnsi="Arial"/>
          <w:b/>
          <w:bCs/>
          <w:color w:val="555555"/>
          <w:sz w:val="22"/>
          <w:szCs w:val="22"/>
        </w:rPr>
        <w:t xml:space="preserve">Anota: entidad, valor pendiente, fecha de pago.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7. Impuestos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Últimas declaraciones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Certificados tributarios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Información del contador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8. Empresa (si aplica)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Cámara de comercio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Estatutos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Accionistas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Contador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Abogado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Información bancaria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9. Documentos legales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Testamento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Poderes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Capitulaciones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Acuerdos importantes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10. Salud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Grupo sanguíneo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Alergias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Medicamentos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Enfermedades importantes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Seguro médico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11. Contactos de emergencia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Abogado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Contador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Asesor de seguros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Notario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Médico principal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Familiar de confianza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12. Inventario del patrimonio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Haz fotografías de: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Joyas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Relojes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Obras de arte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Equipos electrónicos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Colecciones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Vehículos</w:t>
      </w:r>
    </w:p>
    <w:p>
      <w:pPr>
        <w:spacing w:after="120" w:before="80"/>
      </w:pPr>
      <w:r>
        <w:rPr>
          <w:rFonts w:ascii="Arial" w:cs="Arial" w:eastAsia="Arial" w:hAnsi="Arial"/>
          <w:b/>
          <w:bCs/>
          <w:color w:val="555555"/>
          <w:sz w:val="22"/>
          <w:szCs w:val="22"/>
        </w:rPr>
        <w:t xml:space="preserve">Guarda también: facturas, garantías, avalúos.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13. Suscripciones importantes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Netflix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Spotify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Apple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Google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Microsoft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Amazon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Dominios web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Hosting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Correos corporativos</w:t>
      </w:r>
    </w:p>
    <w:p>
      <w:pPr>
        <w:spacing w:after="120" w:before="80"/>
      </w:pPr>
      <w:r>
        <w:rPr>
          <w:rFonts w:ascii="Arial" w:cs="Arial" w:eastAsia="Arial" w:hAnsi="Arial"/>
          <w:b/>
          <w:bCs/>
          <w:color w:val="555555"/>
          <w:sz w:val="22"/>
          <w:szCs w:val="22"/>
        </w:rPr>
        <w:t xml:space="preserve">Muchas veces son servicios que habrá que cancelar o mantener activos.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14. Contraseñas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No guardes una lista de claves. Mejor registra: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Qué gestor de contraseñas utilizas.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Dónde está la llave de recuperación.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Quién sabe cómo acceder en caso de emergencia.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15. Revisión anual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Una Bóveda Digital solo sirve si está actualizada. Marca una vez al año: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Eliminé documentos antiguos.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Añadí nuevas inversiones.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Actualicé seguros.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Revisé beneficiarios.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Actualicé contactos.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Verifiqué que los enlaces funcionan.</w:t>
      </w:r>
    </w:p>
    <w:p>
      <w:pPr>
        <w:spacing w:after="60"/>
        <w:ind w:left="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Confirmé que las copias de respaldo siguen disponibles.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Los 5 errores más comunes</w:t>
      </w:r>
    </w:p>
    <w:p>
      <w:pPr>
        <w:spacing w:after="60"/>
      </w:pPr>
      <w:r>
        <w:rPr>
          <w:rFonts w:ascii="Arial" w:cs="Arial" w:eastAsia="Arial" w:hAnsi="Arial"/>
          <w:color w:val="9A3412"/>
          <w:sz w:val="22"/>
          <w:szCs w:val="22"/>
        </w:rPr>
        <w:t xml:space="preserve">❌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Guardar todo únicamente en el computador.</w:t>
      </w:r>
    </w:p>
    <w:p>
      <w:pPr>
        <w:spacing w:after="60"/>
      </w:pPr>
      <w:r>
        <w:rPr>
          <w:rFonts w:ascii="Arial" w:cs="Arial" w:eastAsia="Arial" w:hAnsi="Arial"/>
          <w:color w:val="9A3412"/>
          <w:sz w:val="22"/>
          <w:szCs w:val="22"/>
        </w:rPr>
        <w:t xml:space="preserve">❌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Tener una sola copia.</w:t>
      </w:r>
    </w:p>
    <w:p>
      <w:pPr>
        <w:spacing w:after="60"/>
      </w:pPr>
      <w:r>
        <w:rPr>
          <w:rFonts w:ascii="Arial" w:cs="Arial" w:eastAsia="Arial" w:hAnsi="Arial"/>
          <w:color w:val="9A3412"/>
          <w:sz w:val="22"/>
          <w:szCs w:val="22"/>
        </w:rPr>
        <w:t xml:space="preserve">❌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No activar la verificación en dos pasos.</w:t>
      </w:r>
    </w:p>
    <w:p>
      <w:pPr>
        <w:spacing w:after="60"/>
      </w:pPr>
      <w:r>
        <w:rPr>
          <w:rFonts w:ascii="Arial" w:cs="Arial" w:eastAsia="Arial" w:hAnsi="Arial"/>
          <w:color w:val="9A3412"/>
          <w:sz w:val="22"/>
          <w:szCs w:val="22"/>
        </w:rPr>
        <w:t xml:space="preserve">❌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Guardar todas las contraseñas en un documento de Word.</w:t>
      </w:r>
    </w:p>
    <w:p>
      <w:pPr>
        <w:spacing w:after="60"/>
      </w:pPr>
      <w:r>
        <w:rPr>
          <w:rFonts w:ascii="Arial" w:cs="Arial" w:eastAsia="Arial" w:hAnsi="Arial"/>
          <w:color w:val="9A3412"/>
          <w:sz w:val="22"/>
          <w:szCs w:val="22"/>
        </w:rPr>
        <w:t xml:space="preserve">❌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No decirle a nadie que la Bóveda existe.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1F4D6B"/>
          <w:sz w:val="28"/>
          <w:szCs w:val="28"/>
        </w:rPr>
        <w:t xml:space="preserve">El último paso (el más importante)</w:t>
      </w:r>
    </w:p>
    <w:p>
      <w:pPr>
        <w:spacing w:after="12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 menos una persona de absoluta confianza sabe: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Que existe esta Bóveda Digital.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Dónde encontrarla.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Cómo acceder a ella si algún día tú no puedes hacerlo.</w:t>
      </w:r>
    </w:p>
    <w:p>
      <w:pPr>
        <w:spacing w:before="40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La tranquilidad también se construye. Dedicar unas horas a crear tu Bóveda Digital puede ahorrar meses de incertidumbre a tu familia cuando más lo necesite.</w:t>
      </w:r>
    </w:p>
    <w:p>
      <w:pPr>
        <w:spacing w:after="60" w:before="120"/>
        <w:jc w:val="center"/>
      </w:pPr>
      <w:r>
        <w:rPr>
          <w:rFonts w:ascii="Arial" w:cs="Arial" w:eastAsia="Arial" w:hAnsi="Arial"/>
          <w:b/>
          <w:bCs/>
          <w:color w:val="1F4D6B"/>
          <w:sz w:val="22"/>
          <w:szCs w:val="22"/>
        </w:rPr>
        <w:t xml:space="preserve">@coach_financiero</w:t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Con cariño, Fer Palacio &amp; Cata Palacio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2026-08-12T10:12:01.322Z</dcterms:created>
  <dcterms:modified xsi:type="dcterms:W3CDTF">2026-08-12T10:12:01.323Z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